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6" w:rsidRPr="004A1D25" w:rsidRDefault="004A1D25" w:rsidP="004A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25">
        <w:rPr>
          <w:rFonts w:ascii="Times New Roman" w:hAnsi="Times New Roman" w:cs="Times New Roman"/>
          <w:b/>
          <w:sz w:val="24"/>
          <w:szCs w:val="24"/>
        </w:rPr>
        <w:t>VILLAGE SANITATION SYSTEM</w:t>
      </w:r>
    </w:p>
    <w:p w:rsidR="004A1D25" w:rsidRPr="004A1D25" w:rsidRDefault="004A1D25" w:rsidP="004A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25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A1D25" w:rsidRDefault="004A1D25" w:rsidP="004A1D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58">
        <w:rPr>
          <w:rFonts w:ascii="Times New Roman" w:hAnsi="Times New Roman" w:cs="Times New Roman"/>
          <w:color w:val="000000"/>
          <w:sz w:val="24"/>
          <w:szCs w:val="24"/>
        </w:rPr>
        <w:t>In India, sanitation and employment are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 major issues that need large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improvements. In village1, a rural village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north of India problems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regarding these issues are acute. This report presents the results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research that supports an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atte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mpt to improve sanitation while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creating employment for young inhabitants </w:t>
      </w:r>
      <w:proofErr w:type="gramStart"/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village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same time.</w:t>
      </w:r>
    </w:p>
    <w:p w:rsidR="004A1D25" w:rsidRDefault="004A1D25" w:rsidP="004A1D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58">
        <w:rPr>
          <w:rFonts w:ascii="Times New Roman" w:hAnsi="Times New Roman" w:cs="Times New Roman"/>
          <w:color w:val="000000"/>
          <w:sz w:val="24"/>
          <w:szCs w:val="24"/>
        </w:rPr>
        <w:t>This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troduction gives insight in the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ackground of the research. The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resea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rch problem, research questions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and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main objective are explained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as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as the research approach. In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addition,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structure of the report is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given. </w:t>
      </w:r>
      <w:proofErr w:type="gramStart"/>
      <w:r w:rsidRPr="001E7358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7358">
        <w:rPr>
          <w:rFonts w:ascii="Times New Roman" w:hAnsi="Times New Roman" w:cs="Times New Roman"/>
          <w:color w:val="000000"/>
          <w:sz w:val="24"/>
          <w:szCs w:val="24"/>
        </w:rPr>
        <w:t>publicised</w:t>
      </w:r>
      <w:proofErr w:type="spellEnd"/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so-called White Paper on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Basic Household Sanitation (DWAF, 2001). The government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 focuses specifically on the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provision of a basic level of household sanitation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rural communities and informal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settlements.</w:t>
      </w:r>
    </w:p>
    <w:p w:rsidR="004A1D25" w:rsidRPr="001E7358" w:rsidRDefault="004A1D25" w:rsidP="004A1D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 These are the areas with the greatest 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located in one of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these areas. The </w:t>
      </w:r>
      <w:r>
        <w:rPr>
          <w:rFonts w:ascii="Times New Roman" w:hAnsi="Times New Roman" w:cs="Times New Roman"/>
          <w:color w:val="000000"/>
          <w:sz w:val="24"/>
          <w:szCs w:val="24"/>
        </w:rPr>
        <w:t>Indian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 government </w:t>
      </w:r>
      <w:proofErr w:type="spellStart"/>
      <w:r w:rsidRPr="001E7358">
        <w:rPr>
          <w:rFonts w:ascii="Times New Roman" w:hAnsi="Times New Roman" w:cs="Times New Roman"/>
          <w:color w:val="000000"/>
          <w:sz w:val="24"/>
          <w:szCs w:val="24"/>
        </w:rPr>
        <w:t>recognises</w:t>
      </w:r>
      <w:proofErr w:type="spellEnd"/>
      <w:r w:rsidRPr="001E7358">
        <w:rPr>
          <w:rFonts w:ascii="Times New Roman" w:hAnsi="Times New Roman" w:cs="Times New Roman"/>
          <w:color w:val="000000"/>
          <w:sz w:val="24"/>
          <w:szCs w:val="24"/>
        </w:rPr>
        <w:t xml:space="preserve"> that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ilets are just one element in a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range of factors that make good sanitation. Community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rticipation in decision-making,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safer living environments, greater knowledge of sanitati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on-related health practices and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improv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hygiene are just some of the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factors that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central to the development of </w:t>
      </w:r>
      <w:r w:rsidRPr="001E7358">
        <w:rPr>
          <w:rFonts w:ascii="Times New Roman" w:hAnsi="Times New Roman" w:cs="Times New Roman"/>
          <w:color w:val="000000"/>
          <w:sz w:val="24"/>
          <w:szCs w:val="24"/>
        </w:rPr>
        <w:t>good sanitation services.</w:t>
      </w:r>
    </w:p>
    <w:p w:rsidR="004A1D25" w:rsidRDefault="004A1D25" w:rsidP="004A1D25">
      <w:pPr>
        <w:jc w:val="center"/>
      </w:pPr>
    </w:p>
    <w:sectPr w:rsidR="004A1D25" w:rsidSect="0066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D25"/>
    <w:rsid w:val="004A1D25"/>
    <w:rsid w:val="006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2017-04-29T11:03:00Z</dcterms:created>
  <dcterms:modified xsi:type="dcterms:W3CDTF">2017-04-29T11:05:00Z</dcterms:modified>
</cp:coreProperties>
</file>